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A48DE" w14:textId="77777777" w:rsidR="00412555" w:rsidRDefault="00412555" w:rsidP="00412555">
      <w:r w:rsidRPr="00377F02">
        <w:t>單車</w:t>
      </w:r>
      <w:r w:rsidRPr="00377F02">
        <w:t>I</w:t>
      </w:r>
      <w:r w:rsidRPr="00377F02">
        <w:t>榮譽證</w:t>
      </w:r>
      <w:r w:rsidRPr="00377F02">
        <w:rPr>
          <w:rFonts w:hint="eastAsia"/>
        </w:rPr>
        <w:t xml:space="preserve"> </w:t>
      </w:r>
      <w:r w:rsidRPr="00377F02">
        <w:t>(Cyclist I )</w:t>
      </w:r>
    </w:p>
    <w:p w14:paraId="743A619C" w14:textId="77777777" w:rsidR="00412555" w:rsidRDefault="00412555" w:rsidP="00412555"/>
    <w:p w14:paraId="7EBF8C43" w14:textId="77777777" w:rsidR="00412555" w:rsidRPr="00BF38AB" w:rsidRDefault="00412555" w:rsidP="00412555">
      <w:pPr>
        <w:rPr>
          <w:rFonts w:ascii="inherit" w:eastAsia="Times New Roman" w:hAnsi="inherit" w:cs="Courier New"/>
        </w:rPr>
      </w:pPr>
      <w:r w:rsidRPr="00BF38AB">
        <w:rPr>
          <w:rFonts w:ascii="inherit" w:eastAsia="Times New Roman" w:hAnsi="inherit" w:cs="Courier New" w:hint="eastAsia"/>
        </w:rPr>
        <w:t xml:space="preserve">1. </w:t>
      </w:r>
      <w:r>
        <w:rPr>
          <w:lang w:val="x-none"/>
        </w:rPr>
        <w:t>可以</w:t>
      </w:r>
      <w:r w:rsidRPr="00BF38AB">
        <w:rPr>
          <w:rFonts w:hint="eastAsia"/>
        </w:rPr>
        <w:t>在沒有輔助輪的情況下</w:t>
      </w:r>
      <w:r>
        <w:rPr>
          <w:lang w:val="x-none"/>
        </w:rPr>
        <w:t>踏單</w:t>
      </w:r>
      <w:r w:rsidRPr="00BF38AB">
        <w:rPr>
          <w:rFonts w:hint="eastAsia"/>
        </w:rPr>
        <w:t>車。</w:t>
      </w:r>
    </w:p>
    <w:p w14:paraId="1574EA71" w14:textId="69D55BE0" w:rsidR="00412555" w:rsidRPr="00BF38AB" w:rsidRDefault="00412555" w:rsidP="00412555">
      <w:pPr>
        <w:rPr>
          <w:rFonts w:ascii="inherit" w:eastAsia="Times New Roman" w:hAnsi="inherit" w:cs="Courier New" w:hint="eastAsia"/>
        </w:rPr>
      </w:pPr>
      <w:r w:rsidRPr="00BF38AB">
        <w:rPr>
          <w:rFonts w:ascii="inherit" w:eastAsia="Times New Roman" w:hAnsi="inherit" w:cs="Courier New" w:hint="eastAsia"/>
        </w:rPr>
        <w:t xml:space="preserve">2. </w:t>
      </w:r>
      <w:r w:rsidR="00C85A90">
        <w:rPr>
          <w:rFonts w:ascii="新細明體" w:eastAsia="新細明體" w:hAnsi="新細明體" w:cs="新細明體" w:hint="eastAsia"/>
        </w:rPr>
        <w:t>能夠</w:t>
      </w:r>
      <w:r w:rsidR="00C85A90">
        <w:rPr>
          <w:rFonts w:hint="eastAsia"/>
        </w:rPr>
        <w:t>踏單車跨越三幢大廈。</w:t>
      </w:r>
    </w:p>
    <w:p w14:paraId="4152AD85" w14:textId="77777777" w:rsidR="00412555" w:rsidRPr="00BF38AB" w:rsidRDefault="00412555" w:rsidP="00412555">
      <w:pPr>
        <w:rPr>
          <w:rFonts w:ascii="inherit" w:eastAsia="Times New Roman" w:hAnsi="inherit" w:cs="Courier New"/>
        </w:rPr>
      </w:pPr>
      <w:r w:rsidRPr="00BF38AB">
        <w:rPr>
          <w:rFonts w:ascii="inherit" w:eastAsia="Times New Roman" w:hAnsi="inherit" w:cs="Courier New" w:hint="eastAsia"/>
        </w:rPr>
        <w:t xml:space="preserve">3. </w:t>
      </w:r>
      <w:r w:rsidRPr="00BF38AB">
        <w:rPr>
          <w:rFonts w:hint="eastAsia"/>
        </w:rPr>
        <w:t>了解三項</w:t>
      </w:r>
      <w:r>
        <w:rPr>
          <w:lang w:val="x-none"/>
        </w:rPr>
        <w:t>單</w:t>
      </w:r>
      <w:r w:rsidRPr="00BF38AB">
        <w:rPr>
          <w:rFonts w:hint="eastAsia"/>
        </w:rPr>
        <w:t>車安全</w:t>
      </w:r>
      <w:r>
        <w:rPr>
          <w:lang w:val="x-none"/>
        </w:rPr>
        <w:t>守</w:t>
      </w:r>
      <w:r w:rsidRPr="00BF38AB">
        <w:rPr>
          <w:rFonts w:hint="eastAsia"/>
        </w:rPr>
        <w:t>則。</w:t>
      </w:r>
    </w:p>
    <w:p w14:paraId="1BD79133" w14:textId="42DA1D65" w:rsidR="00412555" w:rsidRPr="00BF38AB" w:rsidRDefault="00412555" w:rsidP="00412555">
      <w:pPr>
        <w:rPr>
          <w:rFonts w:ascii="inherit" w:eastAsia="Times New Roman" w:hAnsi="inherit" w:cs="Courier New"/>
        </w:rPr>
      </w:pPr>
      <w:r w:rsidRPr="00BF38AB">
        <w:rPr>
          <w:rFonts w:ascii="inherit" w:eastAsia="Times New Roman" w:hAnsi="inherit" w:cs="Courier New" w:hint="eastAsia"/>
        </w:rPr>
        <w:t xml:space="preserve">4. </w:t>
      </w:r>
      <w:r>
        <w:rPr>
          <w:lang w:val="x-none"/>
        </w:rPr>
        <w:t>為一幅單</w:t>
      </w:r>
      <w:r w:rsidRPr="00BF38AB">
        <w:rPr>
          <w:rFonts w:hint="eastAsia"/>
        </w:rPr>
        <w:t>車</w:t>
      </w:r>
      <w:r>
        <w:rPr>
          <w:lang w:val="x-none"/>
        </w:rPr>
        <w:t>圖畫填上顏色</w:t>
      </w:r>
      <w:r w:rsidRPr="00BF38AB">
        <w:rPr>
          <w:rFonts w:hint="eastAsia"/>
        </w:rPr>
        <w:t>，並能識別以下</w:t>
      </w:r>
      <w:r w:rsidR="00C85A90">
        <w:rPr>
          <w:rFonts w:hint="eastAsia"/>
        </w:rPr>
        <w:t>項目</w:t>
      </w:r>
      <w:r w:rsidRPr="00BF38AB">
        <w:rPr>
          <w:rFonts w:hint="eastAsia"/>
        </w:rPr>
        <w:t>：</w:t>
      </w:r>
    </w:p>
    <w:p w14:paraId="37EA08C0" w14:textId="34C31FF1" w:rsidR="00412555" w:rsidRPr="00BF38AB" w:rsidRDefault="00412555" w:rsidP="00412555">
      <w:pPr>
        <w:ind w:firstLine="480"/>
        <w:rPr>
          <w:rFonts w:ascii="inherit" w:eastAsia="Times New Roman" w:hAnsi="inherit" w:cs="Courier New"/>
        </w:rPr>
      </w:pPr>
      <w:r>
        <w:t xml:space="preserve">a. </w:t>
      </w:r>
      <w:r w:rsidR="00C85A90">
        <w:rPr>
          <w:rFonts w:hint="eastAsia"/>
        </w:rPr>
        <w:t>單</w:t>
      </w:r>
      <w:r>
        <w:rPr>
          <w:rFonts w:hint="eastAsia"/>
          <w:lang w:val="x-none"/>
        </w:rPr>
        <w:t>車</w:t>
      </w:r>
      <w:r w:rsidRPr="00BF38AB">
        <w:rPr>
          <w:rFonts w:hint="eastAsia"/>
        </w:rPr>
        <w:t>把</w:t>
      </w:r>
      <w:r>
        <w:rPr>
          <w:lang w:val="x-none"/>
        </w:rPr>
        <w:t>手</w:t>
      </w:r>
    </w:p>
    <w:p w14:paraId="285E8292" w14:textId="3CAD36CB" w:rsidR="00412555" w:rsidRPr="00BF38AB" w:rsidRDefault="00412555" w:rsidP="00412555">
      <w:pPr>
        <w:ind w:firstLine="480"/>
        <w:rPr>
          <w:rFonts w:ascii="inherit" w:eastAsia="Times New Roman" w:hAnsi="inherit" w:cs="Courier New" w:hint="eastAsia"/>
        </w:rPr>
      </w:pPr>
      <w:r>
        <w:rPr>
          <w:rFonts w:hint="eastAsia"/>
        </w:rPr>
        <w:t>b</w:t>
      </w:r>
      <w:r>
        <w:t xml:space="preserve">. </w:t>
      </w:r>
      <w:r>
        <w:rPr>
          <w:lang w:val="x-none"/>
        </w:rPr>
        <w:t>鏈條</w:t>
      </w:r>
      <w:r w:rsidRPr="00BF38AB">
        <w:rPr>
          <w:rFonts w:hint="eastAsia"/>
        </w:rPr>
        <w:t>和防護</w:t>
      </w:r>
    </w:p>
    <w:p w14:paraId="4CC3E631" w14:textId="77777777" w:rsidR="00412555" w:rsidRPr="00BF38AB" w:rsidRDefault="00412555" w:rsidP="00412555">
      <w:pPr>
        <w:ind w:firstLine="480"/>
        <w:rPr>
          <w:rFonts w:ascii="inherit" w:eastAsia="Times New Roman" w:hAnsi="inherit" w:cs="Courier New"/>
        </w:rPr>
      </w:pPr>
      <w:r>
        <w:rPr>
          <w:rFonts w:ascii="inherit" w:eastAsia="Times New Roman" w:hAnsi="inherit" w:cs="Courier New"/>
        </w:rPr>
        <w:t xml:space="preserve">c. </w:t>
      </w:r>
      <w:r w:rsidRPr="00BF38AB">
        <w:rPr>
          <w:rFonts w:hint="eastAsia"/>
        </w:rPr>
        <w:t>輻條</w:t>
      </w:r>
    </w:p>
    <w:p w14:paraId="1262C6C3" w14:textId="77777777" w:rsidR="00412555" w:rsidRPr="00BF38AB" w:rsidRDefault="00412555" w:rsidP="00412555">
      <w:pPr>
        <w:ind w:firstLine="480"/>
        <w:rPr>
          <w:rFonts w:ascii="inherit" w:eastAsia="Times New Roman" w:hAnsi="inherit" w:cs="Courier New"/>
        </w:rPr>
      </w:pPr>
      <w:r>
        <w:rPr>
          <w:rFonts w:ascii="inherit" w:eastAsia="Times New Roman" w:hAnsi="inherit" w:cs="Courier New"/>
        </w:rPr>
        <w:t xml:space="preserve">d. </w:t>
      </w:r>
      <w:r w:rsidRPr="00BF38AB">
        <w:rPr>
          <w:rFonts w:hint="eastAsia"/>
        </w:rPr>
        <w:t>座</w:t>
      </w:r>
      <w:r>
        <w:rPr>
          <w:lang w:val="x-none"/>
        </w:rPr>
        <w:t>墊</w:t>
      </w:r>
    </w:p>
    <w:p w14:paraId="726FDBF6" w14:textId="77777777" w:rsidR="00412555" w:rsidRPr="00BF38AB" w:rsidRDefault="00412555" w:rsidP="00412555">
      <w:pPr>
        <w:ind w:firstLine="480"/>
        <w:rPr>
          <w:rFonts w:ascii="inherit" w:eastAsia="Times New Roman" w:hAnsi="inherit" w:cs="Courier New"/>
        </w:rPr>
      </w:pPr>
      <w:r>
        <w:rPr>
          <w:rFonts w:ascii="inherit" w:eastAsia="Times New Roman" w:hAnsi="inherit" w:cs="Courier New"/>
        </w:rPr>
        <w:t xml:space="preserve">e. </w:t>
      </w:r>
      <w:r>
        <w:rPr>
          <w:lang w:val="x-none"/>
        </w:rPr>
        <w:t>車架</w:t>
      </w:r>
    </w:p>
    <w:p w14:paraId="48566441" w14:textId="1B0A6556" w:rsidR="00412555" w:rsidRDefault="00412555" w:rsidP="00412555">
      <w:r w:rsidRPr="00BF38AB">
        <w:rPr>
          <w:rFonts w:ascii="inherit" w:eastAsia="Times New Roman" w:hAnsi="inherit" w:cs="Courier New" w:hint="eastAsia"/>
        </w:rPr>
        <w:t xml:space="preserve">5. </w:t>
      </w:r>
      <w:r w:rsidRPr="00BF38AB">
        <w:rPr>
          <w:rFonts w:hint="eastAsia"/>
        </w:rPr>
        <w:t>輪胎是如何打氣的？</w:t>
      </w:r>
    </w:p>
    <w:p w14:paraId="78DE59B3" w14:textId="77777777" w:rsidR="00404FA6" w:rsidRPr="00C85A90" w:rsidRDefault="00404FA6" w:rsidP="00412555">
      <w:pPr>
        <w:rPr>
          <w:rFonts w:ascii="inherit" w:eastAsia="Times New Roman" w:hAnsi="inherit" w:cs="Courier New"/>
        </w:rPr>
      </w:pPr>
    </w:p>
    <w:p w14:paraId="3550DD11" w14:textId="0557FFAF" w:rsidR="00412555" w:rsidRDefault="00412555" w:rsidP="00412555">
      <w:r>
        <w:t>===============</w:t>
      </w:r>
    </w:p>
    <w:p w14:paraId="7A3DABA4" w14:textId="77777777" w:rsidR="00412555" w:rsidRDefault="00412555" w:rsidP="00412555">
      <w:r>
        <w:rPr>
          <w:lang w:val="x-none"/>
        </w:rPr>
        <w:t>參</w:t>
      </w:r>
      <w:r>
        <w:rPr>
          <w:rFonts w:hint="eastAsia"/>
          <w:lang w:val="x-none"/>
        </w:rPr>
        <w:t>考</w:t>
      </w:r>
      <w:r>
        <w:rPr>
          <w:lang w:val="x-none"/>
        </w:rPr>
        <w:t>答</w:t>
      </w:r>
      <w:r>
        <w:rPr>
          <w:rFonts w:hint="eastAsia"/>
          <w:lang w:val="x-none"/>
        </w:rPr>
        <w:t>案：</w:t>
      </w:r>
      <w:r w:rsidRPr="00BF38AB">
        <w:rPr>
          <w:lang w:val="x-none"/>
        </w:rPr>
        <w:t>安</w:t>
      </w:r>
      <w:r w:rsidRPr="00BF38AB">
        <w:rPr>
          <w:rFonts w:hint="eastAsia"/>
        </w:rPr>
        <w:t>全</w:t>
      </w:r>
      <w:r>
        <w:rPr>
          <w:lang w:val="x-none"/>
        </w:rPr>
        <w:t>守</w:t>
      </w:r>
      <w:r w:rsidRPr="00BF38AB">
        <w:rPr>
          <w:rFonts w:hint="eastAsia"/>
        </w:rPr>
        <w:t>則</w:t>
      </w:r>
      <w:r>
        <w:t>:</w:t>
      </w:r>
    </w:p>
    <w:p w14:paraId="2AEEA3F2" w14:textId="77777777" w:rsidR="00412555" w:rsidRPr="00D54007" w:rsidRDefault="00412555" w:rsidP="00412555">
      <w:pPr>
        <w:pStyle w:val="a3"/>
        <w:numPr>
          <w:ilvl w:val="0"/>
          <w:numId w:val="1"/>
        </w:numPr>
        <w:ind w:leftChars="0"/>
        <w:rPr>
          <w:rFonts w:ascii="inherit" w:eastAsia="Times New Roman" w:hAnsi="inherit" w:cs="Courier New"/>
        </w:rPr>
      </w:pPr>
      <w:r>
        <w:rPr>
          <w:lang w:val="x-none"/>
        </w:rPr>
        <w:t>開</w:t>
      </w:r>
      <w:r>
        <w:rPr>
          <w:rFonts w:hint="eastAsia"/>
          <w:lang w:val="x-none"/>
        </w:rPr>
        <w:t>始</w:t>
      </w:r>
      <w:r>
        <w:rPr>
          <w:lang w:val="x-none"/>
        </w:rPr>
        <w:t>踏單</w:t>
      </w:r>
      <w:r w:rsidRPr="00BF38AB">
        <w:rPr>
          <w:rFonts w:hint="eastAsia"/>
        </w:rPr>
        <w:t>車</w:t>
      </w:r>
      <w:r>
        <w:rPr>
          <w:lang w:val="x-none"/>
        </w:rPr>
        <w:t>前要注意環</w:t>
      </w:r>
      <w:r>
        <w:rPr>
          <w:rFonts w:hint="eastAsia"/>
          <w:lang w:val="x-none"/>
        </w:rPr>
        <w:t>境</w:t>
      </w:r>
      <w:r>
        <w:rPr>
          <w:lang w:val="x-none"/>
        </w:rPr>
        <w:t>安</w:t>
      </w:r>
      <w:r>
        <w:rPr>
          <w:rFonts w:hint="eastAsia"/>
          <w:lang w:val="x-none"/>
        </w:rPr>
        <w:t>全</w:t>
      </w:r>
      <w:r w:rsidRPr="00D54007">
        <w:rPr>
          <w:rFonts w:hint="eastAsia"/>
        </w:rPr>
        <w:t>。</w:t>
      </w:r>
    </w:p>
    <w:p w14:paraId="20144E03" w14:textId="77777777" w:rsidR="00412555" w:rsidRPr="00D54007" w:rsidRDefault="00412555" w:rsidP="00412555">
      <w:pPr>
        <w:pStyle w:val="a3"/>
        <w:numPr>
          <w:ilvl w:val="0"/>
          <w:numId w:val="1"/>
        </w:numPr>
        <w:ind w:leftChars="0"/>
        <w:rPr>
          <w:rFonts w:ascii="inherit" w:eastAsia="Times New Roman" w:hAnsi="inherit" w:cs="Courier New"/>
        </w:rPr>
      </w:pPr>
      <w:r w:rsidRPr="00D54007">
        <w:rPr>
          <w:rFonts w:hint="eastAsia"/>
        </w:rPr>
        <w:t>切勿與任何人一起</w:t>
      </w:r>
      <w:r>
        <w:rPr>
          <w:lang w:val="x-none"/>
        </w:rPr>
        <w:t>踏單人單</w:t>
      </w:r>
      <w:r w:rsidRPr="00BF38AB">
        <w:rPr>
          <w:rFonts w:hint="eastAsia"/>
        </w:rPr>
        <w:t>車</w:t>
      </w:r>
      <w:r w:rsidRPr="00D54007">
        <w:rPr>
          <w:rFonts w:hint="eastAsia"/>
        </w:rPr>
        <w:t>。</w:t>
      </w:r>
    </w:p>
    <w:p w14:paraId="46018D6D" w14:textId="77777777" w:rsidR="00412555" w:rsidRPr="00D54007" w:rsidRDefault="00412555" w:rsidP="00412555">
      <w:pPr>
        <w:pStyle w:val="a3"/>
        <w:numPr>
          <w:ilvl w:val="0"/>
          <w:numId w:val="1"/>
        </w:numPr>
        <w:ind w:leftChars="0"/>
        <w:rPr>
          <w:rFonts w:ascii="inherit" w:eastAsia="Times New Roman" w:hAnsi="inherit" w:cs="Courier New"/>
        </w:rPr>
      </w:pPr>
      <w:r w:rsidRPr="00D54007">
        <w:rPr>
          <w:rFonts w:hint="eastAsia"/>
        </w:rPr>
        <w:t>雙手</w:t>
      </w:r>
      <w:r>
        <w:rPr>
          <w:lang w:val="x-none"/>
        </w:rPr>
        <w:t>必須保</w:t>
      </w:r>
      <w:r>
        <w:rPr>
          <w:rFonts w:hint="eastAsia"/>
          <w:lang w:val="x-none"/>
        </w:rPr>
        <w:t>持</w:t>
      </w:r>
      <w:r w:rsidRPr="00D54007">
        <w:rPr>
          <w:rFonts w:hint="eastAsia"/>
        </w:rPr>
        <w:t>在車把上。</w:t>
      </w:r>
    </w:p>
    <w:p w14:paraId="449B5B40" w14:textId="77777777" w:rsidR="00412555" w:rsidRPr="00D54007" w:rsidRDefault="00412555" w:rsidP="00412555">
      <w:pPr>
        <w:pStyle w:val="a3"/>
        <w:numPr>
          <w:ilvl w:val="0"/>
          <w:numId w:val="1"/>
        </w:numPr>
        <w:ind w:leftChars="0"/>
        <w:rPr>
          <w:rFonts w:ascii="inherit" w:eastAsia="Times New Roman" w:hAnsi="inherit" w:cs="Courier New"/>
        </w:rPr>
      </w:pPr>
      <w:r w:rsidRPr="00D54007">
        <w:rPr>
          <w:rFonts w:hint="eastAsia"/>
        </w:rPr>
        <w:t>小心不要撞到在路上行走的人或其他</w:t>
      </w:r>
      <w:r>
        <w:rPr>
          <w:lang w:val="x-none"/>
        </w:rPr>
        <w:t>踏單</w:t>
      </w:r>
      <w:r w:rsidRPr="00BF38AB">
        <w:rPr>
          <w:rFonts w:hint="eastAsia"/>
        </w:rPr>
        <w:t>車</w:t>
      </w:r>
      <w:r w:rsidRPr="00D54007">
        <w:rPr>
          <w:rFonts w:hint="eastAsia"/>
        </w:rPr>
        <w:t>的人。</w:t>
      </w:r>
    </w:p>
    <w:p w14:paraId="17087920" w14:textId="77777777" w:rsidR="00412555" w:rsidRPr="00D54007" w:rsidRDefault="00412555" w:rsidP="00412555">
      <w:pPr>
        <w:pStyle w:val="a3"/>
        <w:numPr>
          <w:ilvl w:val="0"/>
          <w:numId w:val="1"/>
        </w:numPr>
        <w:ind w:leftChars="0"/>
        <w:rPr>
          <w:rFonts w:ascii="inherit" w:eastAsia="Times New Roman" w:hAnsi="inherit" w:cs="Courier New"/>
        </w:rPr>
      </w:pPr>
      <w:r>
        <w:rPr>
          <w:lang w:val="x-none"/>
        </w:rPr>
        <w:t>要</w:t>
      </w:r>
      <w:r w:rsidRPr="00D54007">
        <w:rPr>
          <w:rFonts w:hint="eastAsia"/>
        </w:rPr>
        <w:t>使用</w:t>
      </w:r>
      <w:r>
        <w:rPr>
          <w:lang w:val="x-none"/>
        </w:rPr>
        <w:t>單</w:t>
      </w:r>
      <w:r w:rsidRPr="00D54007">
        <w:rPr>
          <w:rFonts w:hint="eastAsia"/>
        </w:rPr>
        <w:t>車頭盔</w:t>
      </w:r>
      <w:r>
        <w:rPr>
          <w:lang w:val="x-none"/>
        </w:rPr>
        <w:t>。</w:t>
      </w:r>
    </w:p>
    <w:p w14:paraId="3B1B700E" w14:textId="77777777" w:rsidR="00412555" w:rsidRPr="00D54007" w:rsidRDefault="00412555" w:rsidP="00412555"/>
    <w:p w14:paraId="26A6A21A" w14:textId="77777777" w:rsidR="00412555" w:rsidRPr="00377F02" w:rsidRDefault="00412555" w:rsidP="00412555">
      <w:pPr>
        <w:rPr>
          <w:rFonts w:cs="Noto Sans SemCond Light"/>
        </w:rPr>
      </w:pPr>
      <w:r w:rsidRPr="00377F02">
        <w:rPr>
          <w:rFonts w:cs="Noto Sans SemCond Light"/>
        </w:rPr>
        <w:t xml:space="preserve">1. Know how to ride a bike without training wheels. </w:t>
      </w:r>
    </w:p>
    <w:p w14:paraId="61A59131" w14:textId="77777777" w:rsidR="00412555" w:rsidRPr="00377F02" w:rsidRDefault="00412555" w:rsidP="00412555">
      <w:pPr>
        <w:rPr>
          <w:rFonts w:cs="Noto Sans SemCond Light"/>
        </w:rPr>
      </w:pPr>
      <w:r w:rsidRPr="00377F02">
        <w:rPr>
          <w:rFonts w:cs="Noto Sans SemCond Light"/>
        </w:rPr>
        <w:t xml:space="preserve">2. Be able to ride three blocks in your neighborhood. </w:t>
      </w:r>
    </w:p>
    <w:p w14:paraId="27BFE529" w14:textId="77777777" w:rsidR="00412555" w:rsidRPr="00377F02" w:rsidRDefault="00412555" w:rsidP="00412555">
      <w:pPr>
        <w:rPr>
          <w:rFonts w:cs="Noto Sans SemCond Light"/>
        </w:rPr>
      </w:pPr>
      <w:r w:rsidRPr="00377F02">
        <w:rPr>
          <w:rFonts w:cs="Noto Sans SemCond Light"/>
        </w:rPr>
        <w:t xml:space="preserve">3. Know three biking safety rules. </w:t>
      </w:r>
    </w:p>
    <w:p w14:paraId="07C72001" w14:textId="77777777" w:rsidR="00412555" w:rsidRPr="00377F02" w:rsidRDefault="00412555" w:rsidP="00412555">
      <w:pPr>
        <w:rPr>
          <w:rFonts w:cs="Noto Sans SemCond Light"/>
        </w:rPr>
      </w:pPr>
      <w:r w:rsidRPr="00377F02">
        <w:rPr>
          <w:rFonts w:cs="Noto Sans SemCond Light"/>
        </w:rPr>
        <w:t xml:space="preserve">4. Color a picture of a bicycle and be able to identify the following: </w:t>
      </w:r>
    </w:p>
    <w:p w14:paraId="7D236C20" w14:textId="77777777" w:rsidR="00412555" w:rsidRPr="00377F02" w:rsidRDefault="00412555" w:rsidP="00412555">
      <w:pPr>
        <w:ind w:leftChars="200" w:left="480"/>
        <w:rPr>
          <w:rFonts w:cs="Noto Sans SemCond Light"/>
        </w:rPr>
      </w:pPr>
      <w:r w:rsidRPr="00377F02">
        <w:rPr>
          <w:rFonts w:cs="Noto Sans SemCond Light"/>
        </w:rPr>
        <w:t xml:space="preserve">a. handlebars </w:t>
      </w:r>
    </w:p>
    <w:p w14:paraId="52F7F671" w14:textId="77777777" w:rsidR="00412555" w:rsidRPr="00377F02" w:rsidRDefault="00412555" w:rsidP="00412555">
      <w:pPr>
        <w:ind w:leftChars="200" w:left="480"/>
        <w:rPr>
          <w:rFonts w:cs="Noto Sans SemCond Light"/>
        </w:rPr>
      </w:pPr>
      <w:r w:rsidRPr="00377F02">
        <w:rPr>
          <w:rFonts w:cs="Noto Sans SemCond Light"/>
        </w:rPr>
        <w:t xml:space="preserve">b. chain and guard </w:t>
      </w:r>
    </w:p>
    <w:p w14:paraId="0DB63FC5" w14:textId="77777777" w:rsidR="00412555" w:rsidRPr="00377F02" w:rsidRDefault="00412555" w:rsidP="00412555">
      <w:pPr>
        <w:ind w:leftChars="200" w:left="480"/>
        <w:rPr>
          <w:rFonts w:cs="Noto Sans SemCond Light"/>
        </w:rPr>
      </w:pPr>
      <w:r w:rsidRPr="00377F02">
        <w:rPr>
          <w:rFonts w:cs="Noto Sans SemCond Light"/>
        </w:rPr>
        <w:t xml:space="preserve">c. spokes </w:t>
      </w:r>
    </w:p>
    <w:p w14:paraId="23B91F91" w14:textId="77777777" w:rsidR="00412555" w:rsidRPr="00377F02" w:rsidRDefault="00412555" w:rsidP="00412555">
      <w:pPr>
        <w:ind w:leftChars="200" w:left="480"/>
        <w:rPr>
          <w:rFonts w:cs="Noto Sans SemCond Light"/>
        </w:rPr>
      </w:pPr>
      <w:r w:rsidRPr="00377F02">
        <w:rPr>
          <w:rFonts w:cs="Noto Sans SemCond Light"/>
        </w:rPr>
        <w:t xml:space="preserve">d. seat </w:t>
      </w:r>
    </w:p>
    <w:p w14:paraId="0FFCBD98" w14:textId="77777777" w:rsidR="00412555" w:rsidRPr="00377F02" w:rsidRDefault="00412555" w:rsidP="00412555">
      <w:pPr>
        <w:ind w:leftChars="200" w:left="480"/>
        <w:rPr>
          <w:rFonts w:cs="Noto Sans SemCond Light"/>
        </w:rPr>
      </w:pPr>
      <w:r w:rsidRPr="00377F02">
        <w:rPr>
          <w:rFonts w:cs="Noto Sans SemCond Light"/>
        </w:rPr>
        <w:t xml:space="preserve">e. main frame </w:t>
      </w:r>
    </w:p>
    <w:p w14:paraId="6E02215F" w14:textId="195DC523" w:rsidR="00412555" w:rsidRDefault="00412555" w:rsidP="00412555">
      <w:pPr>
        <w:rPr>
          <w:rFonts w:cs="Noto Sans SemCond Light"/>
        </w:rPr>
      </w:pPr>
      <w:r w:rsidRPr="00377F02">
        <w:rPr>
          <w:rFonts w:cs="Noto Sans SemCond Light"/>
        </w:rPr>
        <w:t xml:space="preserve">5. How are tires pumped up? </w:t>
      </w:r>
    </w:p>
    <w:p w14:paraId="3D607E05" w14:textId="39CF6966" w:rsidR="00412555" w:rsidRDefault="00412555" w:rsidP="00412555">
      <w:pPr>
        <w:rPr>
          <w:rFonts w:cs="Noto Sans SemCond Light"/>
        </w:rPr>
      </w:pPr>
    </w:p>
    <w:sectPr w:rsidR="004125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emCond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A10F4"/>
    <w:multiLevelType w:val="hybridMultilevel"/>
    <w:tmpl w:val="A216A08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2013601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55"/>
    <w:rsid w:val="00404FA6"/>
    <w:rsid w:val="00412555"/>
    <w:rsid w:val="005A2212"/>
    <w:rsid w:val="007B34F7"/>
    <w:rsid w:val="00C85A90"/>
    <w:rsid w:val="00F7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09931E"/>
  <w15:chartTrackingRefBased/>
  <w15:docId w15:val="{9CAE7D4B-59B2-5240-8A4F-ABEBBD62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5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55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 兒童事工部</cp:lastModifiedBy>
  <cp:revision>4</cp:revision>
  <cp:lastPrinted>2022-08-23T01:49:00Z</cp:lastPrinted>
  <dcterms:created xsi:type="dcterms:W3CDTF">2022-03-31T11:38:00Z</dcterms:created>
  <dcterms:modified xsi:type="dcterms:W3CDTF">2022-10-20T09:30:00Z</dcterms:modified>
</cp:coreProperties>
</file>